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35CA9" w14:textId="6E4F2BBD" w:rsidR="008616A1" w:rsidRDefault="00CC1599">
      <w:pPr>
        <w:tabs>
          <w:tab w:val="center" w:pos="4320"/>
          <w:tab w:val="right" w:pos="8640"/>
        </w:tabs>
        <w:jc w:val="center"/>
        <w:outlineLvl w:val="0"/>
        <w:rPr>
          <w:rFonts w:eastAsia="Arial Unicode MS"/>
          <w:b/>
          <w:color w:val="000000"/>
          <w:u w:color="000000"/>
        </w:rPr>
      </w:pPr>
      <w:bookmarkStart w:id="0" w:name="_GoBack"/>
      <w:bookmarkEnd w:id="0"/>
      <w:r>
        <w:rPr>
          <w:noProof/>
        </w:rPr>
        <w:pict w14:anchorId="0C9D4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74.25pt">
            <v:imagedata r:id="rId6" o:title="Logo_Outline_1"/>
          </v:shape>
        </w:pict>
      </w:r>
    </w:p>
    <w:p w14:paraId="3C7945DD" w14:textId="77777777" w:rsidR="007902D2" w:rsidRDefault="007902D2" w:rsidP="003C2D93">
      <w:pPr>
        <w:rPr>
          <w:rFonts w:eastAsia="Arial Unicode MS"/>
          <w:b/>
        </w:rPr>
      </w:pPr>
    </w:p>
    <w:p w14:paraId="0356A3A7" w14:textId="01D132AA" w:rsidR="008616A1" w:rsidRDefault="008616A1" w:rsidP="003C2D93">
      <w:pPr>
        <w:rPr>
          <w:rFonts w:eastAsia="Arial Unicode MS"/>
          <w:b/>
        </w:rPr>
      </w:pPr>
      <w:r w:rsidRPr="003C2D93">
        <w:rPr>
          <w:rFonts w:eastAsia="Arial Unicode MS"/>
          <w:b/>
        </w:rPr>
        <w:t xml:space="preserve">FOR IMMEDIATE RELEASE                                        </w:t>
      </w:r>
      <w:r w:rsidR="00F441F6">
        <w:rPr>
          <w:b/>
        </w:rPr>
        <w:t xml:space="preserve">                           </w:t>
      </w:r>
      <w:r w:rsidRPr="003C2D93">
        <w:rPr>
          <w:rFonts w:eastAsia="Arial Unicode MS"/>
          <w:b/>
        </w:rPr>
        <w:t xml:space="preserve">CONTACT: </w:t>
      </w:r>
      <w:r w:rsidR="00F441F6">
        <w:rPr>
          <w:rFonts w:eastAsia="Arial Unicode MS"/>
          <w:b/>
        </w:rPr>
        <w:t xml:space="preserve">Brian </w:t>
      </w:r>
      <w:proofErr w:type="spellStart"/>
      <w:r w:rsidR="00F441F6">
        <w:rPr>
          <w:rFonts w:eastAsia="Arial Unicode MS"/>
          <w:b/>
        </w:rPr>
        <w:t>Turmail</w:t>
      </w:r>
      <w:proofErr w:type="spellEnd"/>
      <w:r w:rsidRPr="003C2D93">
        <w:rPr>
          <w:rFonts w:eastAsia="Arial Unicode MS"/>
          <w:b/>
        </w:rPr>
        <w:cr/>
      </w:r>
      <w:r w:rsidR="003C60E4">
        <w:rPr>
          <w:rFonts w:eastAsia="Arial Unicode MS"/>
          <w:b/>
        </w:rPr>
        <w:t>Monda</w:t>
      </w:r>
      <w:r w:rsidR="00002F3F">
        <w:rPr>
          <w:rFonts w:eastAsia="Arial Unicode MS"/>
          <w:b/>
        </w:rPr>
        <w:t>y</w:t>
      </w:r>
      <w:r w:rsidR="00BC2544">
        <w:rPr>
          <w:rFonts w:eastAsia="Arial Unicode MS"/>
          <w:b/>
        </w:rPr>
        <w:t xml:space="preserve">, </w:t>
      </w:r>
      <w:r w:rsidR="003C60E4">
        <w:rPr>
          <w:rFonts w:eastAsia="Arial Unicode MS"/>
          <w:b/>
        </w:rPr>
        <w:t>February 12,</w:t>
      </w:r>
      <w:r w:rsidR="003206AF">
        <w:rPr>
          <w:rFonts w:eastAsia="Arial Unicode MS"/>
          <w:b/>
        </w:rPr>
        <w:t xml:space="preserve"> 201</w:t>
      </w:r>
      <w:r w:rsidR="00002F3F">
        <w:rPr>
          <w:rFonts w:eastAsia="Arial Unicode MS"/>
          <w:b/>
        </w:rPr>
        <w:t>8</w:t>
      </w:r>
      <w:r w:rsidR="00DD3D8A">
        <w:rPr>
          <w:rFonts w:eastAsia="Arial Unicode MS"/>
          <w:b/>
        </w:rPr>
        <w:tab/>
      </w:r>
      <w:r w:rsidR="00495005">
        <w:rPr>
          <w:rFonts w:eastAsia="Arial Unicode MS"/>
          <w:b/>
        </w:rPr>
        <w:tab/>
        <w:t xml:space="preserve"> </w:t>
      </w:r>
      <w:r w:rsidR="008C52F0">
        <w:rPr>
          <w:rFonts w:eastAsia="Arial Unicode MS"/>
          <w:b/>
        </w:rPr>
        <w:t xml:space="preserve"> </w:t>
      </w:r>
      <w:r w:rsidR="008F469F">
        <w:rPr>
          <w:rFonts w:eastAsia="Arial Unicode MS"/>
          <w:b/>
        </w:rPr>
        <w:tab/>
        <w:t xml:space="preserve">  </w:t>
      </w:r>
      <w:r w:rsidR="008C52F0">
        <w:rPr>
          <w:rFonts w:eastAsia="Arial Unicode MS"/>
          <w:b/>
        </w:rPr>
        <w:t xml:space="preserve"> </w:t>
      </w:r>
      <w:r w:rsidR="0069430C">
        <w:rPr>
          <w:rFonts w:eastAsia="Arial Unicode MS"/>
          <w:b/>
        </w:rPr>
        <w:t xml:space="preserve"> </w:t>
      </w:r>
      <w:r w:rsidRPr="003C2D93">
        <w:rPr>
          <w:rFonts w:eastAsia="Arial Unicode MS"/>
          <w:b/>
        </w:rPr>
        <w:t xml:space="preserve">            </w:t>
      </w:r>
      <w:r w:rsidR="004335E4">
        <w:rPr>
          <w:rFonts w:eastAsia="Arial Unicode MS"/>
          <w:b/>
        </w:rPr>
        <w:t xml:space="preserve"> </w:t>
      </w:r>
      <w:r w:rsidRPr="003C2D93">
        <w:rPr>
          <w:rFonts w:eastAsia="Arial Unicode MS"/>
          <w:b/>
        </w:rPr>
        <w:t xml:space="preserve">                 </w:t>
      </w:r>
      <w:r w:rsidR="00741C78">
        <w:rPr>
          <w:b/>
        </w:rPr>
        <w:t xml:space="preserve">  </w:t>
      </w:r>
      <w:r w:rsidR="00182004">
        <w:rPr>
          <w:b/>
        </w:rPr>
        <w:t xml:space="preserve"> </w:t>
      </w:r>
      <w:r w:rsidRPr="003C2D93">
        <w:rPr>
          <w:rFonts w:eastAsia="Arial Unicode MS"/>
          <w:b/>
        </w:rPr>
        <w:t xml:space="preserve">(703) </w:t>
      </w:r>
      <w:r w:rsidR="00F441F6">
        <w:rPr>
          <w:rFonts w:eastAsia="Arial Unicode MS"/>
          <w:b/>
        </w:rPr>
        <w:t>459-0238</w:t>
      </w:r>
      <w:r w:rsidRPr="003C2D93">
        <w:rPr>
          <w:rFonts w:eastAsia="Arial Unicode MS"/>
          <w:b/>
        </w:rPr>
        <w:t xml:space="preserve">; </w:t>
      </w:r>
      <w:r w:rsidR="00F441F6">
        <w:rPr>
          <w:rFonts w:eastAsia="Arial Unicode MS"/>
          <w:b/>
        </w:rPr>
        <w:t>turmailb</w:t>
      </w:r>
      <w:r w:rsidRPr="003C2D93">
        <w:rPr>
          <w:rFonts w:eastAsia="Arial Unicode MS"/>
          <w:b/>
        </w:rPr>
        <w:t>@agc.org</w:t>
      </w:r>
      <w:r w:rsidRPr="003C2D93">
        <w:rPr>
          <w:rFonts w:eastAsia="Arial Unicode MS"/>
          <w:b/>
        </w:rPr>
        <w:cr/>
      </w:r>
    </w:p>
    <w:p w14:paraId="0867CF19" w14:textId="132E2E59" w:rsidR="00DD3D8A" w:rsidRDefault="003C60E4" w:rsidP="0069430C">
      <w:pPr>
        <w:jc w:val="center"/>
        <w:rPr>
          <w:rFonts w:eastAsia="Arial Unicode MS"/>
          <w:b/>
        </w:rPr>
      </w:pPr>
      <w:r>
        <w:rPr>
          <w:rFonts w:eastAsia="Arial Unicode MS"/>
          <w:b/>
        </w:rPr>
        <w:t>PRESIDENT’S INFRASTRUCTURE PLAN SHOULD SERVE AS IMPETUS FOR LEGISLATI</w:t>
      </w:r>
      <w:r w:rsidR="0086605F">
        <w:rPr>
          <w:rFonts w:eastAsia="Arial Unicode MS"/>
          <w:b/>
        </w:rPr>
        <w:t>ON TO IMPROVE AGING AND OVER-BURDENED</w:t>
      </w:r>
      <w:r>
        <w:rPr>
          <w:rFonts w:eastAsia="Arial Unicode MS"/>
          <w:b/>
        </w:rPr>
        <w:t xml:space="preserve"> PUBLIC WORKS</w:t>
      </w:r>
    </w:p>
    <w:p w14:paraId="1646BE93" w14:textId="76A184DE" w:rsidR="0069430C" w:rsidRPr="0069430C" w:rsidRDefault="00770AE8" w:rsidP="0069430C">
      <w:pPr>
        <w:jc w:val="center"/>
        <w:rPr>
          <w:rFonts w:eastAsia="Arial Unicode MS"/>
          <w:i/>
        </w:rPr>
      </w:pPr>
      <w:r>
        <w:rPr>
          <w:rFonts w:eastAsia="Arial Unicode MS"/>
          <w:i/>
        </w:rPr>
        <w:t>Construction Official</w:t>
      </w:r>
      <w:r w:rsidR="00002F3F">
        <w:rPr>
          <w:rFonts w:eastAsia="Arial Unicode MS"/>
          <w:i/>
        </w:rPr>
        <w:t xml:space="preserve"> Urges Congress to Act </w:t>
      </w:r>
      <w:r w:rsidR="003C60E4">
        <w:rPr>
          <w:rFonts w:eastAsia="Arial Unicode MS"/>
          <w:i/>
        </w:rPr>
        <w:t>Quickly to Pass New Infrastructure Legislation Now that the Pres</w:t>
      </w:r>
      <w:r w:rsidR="0086605F">
        <w:rPr>
          <w:rFonts w:eastAsia="Arial Unicode MS"/>
          <w:i/>
        </w:rPr>
        <w:t>ident Has Outlined an Ambitious</w:t>
      </w:r>
      <w:r w:rsidR="003C60E4">
        <w:rPr>
          <w:rFonts w:eastAsia="Arial Unicode MS"/>
          <w:i/>
        </w:rPr>
        <w:t xml:space="preserve"> Plan to Invest $200 Billion in New Federal Funds</w:t>
      </w:r>
    </w:p>
    <w:p w14:paraId="308F3BD3" w14:textId="77777777" w:rsidR="0069430C" w:rsidRDefault="0069430C" w:rsidP="0069430C">
      <w:pPr>
        <w:jc w:val="center"/>
        <w:rPr>
          <w:rFonts w:eastAsia="Arial Unicode MS"/>
          <w:b/>
        </w:rPr>
      </w:pPr>
    </w:p>
    <w:p w14:paraId="3895F447" w14:textId="6F8FFB47" w:rsidR="00770AE8" w:rsidRPr="004F7109" w:rsidRDefault="00ED4F13" w:rsidP="00ED4F13">
      <w:pPr>
        <w:rPr>
          <w:i/>
        </w:rPr>
      </w:pPr>
      <w:r w:rsidRPr="004F7109">
        <w:rPr>
          <w:i/>
        </w:rPr>
        <w:t xml:space="preserve">The </w:t>
      </w:r>
      <w:r w:rsidR="008F469F" w:rsidRPr="004F7109">
        <w:rPr>
          <w:i/>
        </w:rPr>
        <w:t xml:space="preserve">chief executive officer of the </w:t>
      </w:r>
      <w:r w:rsidR="00770AE8" w:rsidRPr="004F7109">
        <w:rPr>
          <w:i/>
        </w:rPr>
        <w:t>Associated General Contractors</w:t>
      </w:r>
      <w:r w:rsidR="008F469F" w:rsidRPr="004F7109">
        <w:rPr>
          <w:i/>
        </w:rPr>
        <w:t xml:space="preserve"> of America, Stephen E. Sandherr, released the following statement </w:t>
      </w:r>
      <w:r w:rsidR="00002F3F">
        <w:rPr>
          <w:i/>
        </w:rPr>
        <w:t>in reaction to</w:t>
      </w:r>
      <w:r w:rsidR="003C60E4">
        <w:rPr>
          <w:i/>
        </w:rPr>
        <w:t xml:space="preserve"> the release today of</w:t>
      </w:r>
      <w:r w:rsidR="00002F3F">
        <w:rPr>
          <w:i/>
        </w:rPr>
        <w:t xml:space="preserve"> President Trump’s </w:t>
      </w:r>
      <w:r w:rsidR="003C60E4">
        <w:rPr>
          <w:i/>
        </w:rPr>
        <w:t xml:space="preserve">proposal to improve and rebuild the country’s aging public works, including roads, bridges, </w:t>
      </w:r>
      <w:r w:rsidR="00DB6550">
        <w:rPr>
          <w:i/>
        </w:rPr>
        <w:t xml:space="preserve">airports, </w:t>
      </w:r>
      <w:r w:rsidR="003C60E4">
        <w:rPr>
          <w:i/>
        </w:rPr>
        <w:t>waterways and clean water systems:</w:t>
      </w:r>
    </w:p>
    <w:p w14:paraId="77AB42D1" w14:textId="77777777" w:rsidR="00DB4C9D" w:rsidRDefault="00DB4C9D" w:rsidP="00ED4F13">
      <w:pPr>
        <w:jc w:val="center"/>
      </w:pPr>
    </w:p>
    <w:p w14:paraId="1411D135" w14:textId="5204F737" w:rsidR="003C60E4" w:rsidRDefault="00DB4C9D" w:rsidP="00002F3F">
      <w:r w:rsidRPr="00DB4C9D">
        <w:t>“</w:t>
      </w:r>
      <w:r w:rsidR="003C60E4">
        <w:t xml:space="preserve">The President has outlined a </w:t>
      </w:r>
      <w:r w:rsidR="008A5543">
        <w:t>needed</w:t>
      </w:r>
      <w:r w:rsidR="003C60E4">
        <w:t xml:space="preserve"> and thought-provoking proposal to rebuild and improve the nation’s aging and over-burdened public infrastructure. The details of this proposal are important and many, including this association, will seek changes to further improve upon the President’s concept. Yet the most significant aspect of today’s release is that it signals the start o</w:t>
      </w:r>
      <w:r w:rsidR="00367FF7">
        <w:t>f what should be a timely</w:t>
      </w:r>
      <w:r w:rsidR="003C60E4">
        <w:t>, bipartisan and bicameral process to</w:t>
      </w:r>
      <w:r w:rsidR="00E324B9">
        <w:t xml:space="preserve"> identify the best ways to fund and</w:t>
      </w:r>
      <w:r w:rsidR="003C60E4">
        <w:t xml:space="preserve"> finance desperately needed improvements to our public infrastructure.</w:t>
      </w:r>
    </w:p>
    <w:p w14:paraId="5B729749" w14:textId="77777777" w:rsidR="003C60E4" w:rsidRDefault="003C60E4" w:rsidP="00002F3F"/>
    <w:p w14:paraId="4299BD92" w14:textId="3D37B3E8" w:rsidR="003C60E4" w:rsidRDefault="003C60E4" w:rsidP="00002F3F">
      <w:r>
        <w:t>“This process should build on the many positive aspects of the President’s infrastructure proposal. These include increasing direct federal funding for public works by at least $200 billion over the next ten years; making im</w:t>
      </w:r>
      <w:r w:rsidR="0013239F">
        <w:t>provements to the federal permitting</w:t>
      </w:r>
      <w:r>
        <w:t xml:space="preserve"> process that maintain strong environmental protections while significantly accelerating project reviews; and finding innovative new ways to use federal funds to leverage additional state, local and private-sector funding for infrastructure.</w:t>
      </w:r>
    </w:p>
    <w:p w14:paraId="6B78ADFD" w14:textId="77777777" w:rsidR="003C60E4" w:rsidRDefault="003C60E4" w:rsidP="00002F3F"/>
    <w:p w14:paraId="2DAFF48D" w14:textId="6A023DA0" w:rsidR="00171FBF" w:rsidRDefault="003C60E4" w:rsidP="003C60E4">
      <w:r>
        <w:t xml:space="preserve">“At the same time, as the President’s own proposal makes clear, Congress must identify ways to address chronic funding shortfalls affecting the federal Highway Trust Fund that have </w:t>
      </w:r>
      <w:r w:rsidR="00912057">
        <w:t xml:space="preserve">put needed highway, </w:t>
      </w:r>
      <w:proofErr w:type="gramStart"/>
      <w:r w:rsidR="00912057">
        <w:t>bridge</w:t>
      </w:r>
      <w:proofErr w:type="gramEnd"/>
      <w:r w:rsidR="00912057">
        <w:t xml:space="preserve"> and transit improvements at risk too many times during the past decade.  And Congress must also identify effective and long-term ways to fund other infrastructure improvements that are just as vital to our continued economic success as is the surface transportation program.</w:t>
      </w:r>
    </w:p>
    <w:p w14:paraId="6E7ABD9D" w14:textId="75C92C57" w:rsidR="00E16D4E" w:rsidRDefault="00E16D4E" w:rsidP="00002F3F"/>
    <w:p w14:paraId="41B6ECA2" w14:textId="43FC59CE" w:rsidR="00E16D4E" w:rsidRDefault="00E16D4E" w:rsidP="00002F3F">
      <w:r>
        <w:t>“Moving forward</w:t>
      </w:r>
      <w:r w:rsidR="00C255F2">
        <w:t>,</w:t>
      </w:r>
      <w:r w:rsidR="00367FF7">
        <w:t xml:space="preserve"> this</w:t>
      </w:r>
      <w:r>
        <w:t xml:space="preserve"> association will work vigorously to ensure Congress passes </w:t>
      </w:r>
      <w:r w:rsidR="007D024A">
        <w:t xml:space="preserve">a </w:t>
      </w:r>
      <w:r>
        <w:t>significant, new, long-term infrastructure funding package</w:t>
      </w:r>
      <w:r w:rsidR="00912057">
        <w:t xml:space="preserve"> as quickly as possible.  </w:t>
      </w:r>
      <w:r>
        <w:t xml:space="preserve">Our goal will be to make sure </w:t>
      </w:r>
      <w:r w:rsidR="00912057">
        <w:t>every member of Congress appreciates that our economy will not be able to grow if we continue to allow our infrastructure to deteriorate.</w:t>
      </w:r>
      <w:r w:rsidR="008A5543">
        <w:t>”</w:t>
      </w:r>
      <w:r w:rsidR="00912057">
        <w:t xml:space="preserve">  </w:t>
      </w:r>
    </w:p>
    <w:p w14:paraId="27CDD7AB" w14:textId="3E441FCC" w:rsidR="00E12579" w:rsidRDefault="00E12579" w:rsidP="00E12579"/>
    <w:p w14:paraId="16B25966" w14:textId="32827A19" w:rsidR="000B5016" w:rsidRPr="00ED4F13" w:rsidRDefault="008616A1" w:rsidP="00ED4F13">
      <w:pPr>
        <w:jc w:val="center"/>
      </w:pPr>
      <w:r w:rsidRPr="003C2D93">
        <w:rPr>
          <w:rFonts w:eastAsia="Arial Unicode MS"/>
          <w:sz w:val="22"/>
          <w:szCs w:val="22"/>
        </w:rPr>
        <w:t>###</w:t>
      </w:r>
    </w:p>
    <w:sectPr w:rsidR="000B5016" w:rsidRPr="00ED4F13" w:rsidSect="00EA6671">
      <w:pgSz w:w="12240" w:h="15840"/>
      <w:pgMar w:top="540" w:right="1080" w:bottom="36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D81529"/>
    <w:multiLevelType w:val="hybridMultilevel"/>
    <w:tmpl w:val="1752E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D93"/>
    <w:rsid w:val="00002F3F"/>
    <w:rsid w:val="000145BB"/>
    <w:rsid w:val="00016C27"/>
    <w:rsid w:val="000172A9"/>
    <w:rsid w:val="00022C12"/>
    <w:rsid w:val="000232CE"/>
    <w:rsid w:val="00024BBE"/>
    <w:rsid w:val="0002570F"/>
    <w:rsid w:val="00030DCF"/>
    <w:rsid w:val="00030FF2"/>
    <w:rsid w:val="000444AD"/>
    <w:rsid w:val="00045D54"/>
    <w:rsid w:val="0005175C"/>
    <w:rsid w:val="00051776"/>
    <w:rsid w:val="000525FA"/>
    <w:rsid w:val="00065584"/>
    <w:rsid w:val="0006710A"/>
    <w:rsid w:val="000702C0"/>
    <w:rsid w:val="00070352"/>
    <w:rsid w:val="00070B2D"/>
    <w:rsid w:val="0007237C"/>
    <w:rsid w:val="000809D9"/>
    <w:rsid w:val="00090DB9"/>
    <w:rsid w:val="00092CBE"/>
    <w:rsid w:val="0009376A"/>
    <w:rsid w:val="00095047"/>
    <w:rsid w:val="000A7C65"/>
    <w:rsid w:val="000B306C"/>
    <w:rsid w:val="000B414D"/>
    <w:rsid w:val="000B5016"/>
    <w:rsid w:val="000B53B0"/>
    <w:rsid w:val="000C0631"/>
    <w:rsid w:val="000D2848"/>
    <w:rsid w:val="000E34F9"/>
    <w:rsid w:val="000F0167"/>
    <w:rsid w:val="000F274A"/>
    <w:rsid w:val="000F32F2"/>
    <w:rsid w:val="00104C6D"/>
    <w:rsid w:val="00117641"/>
    <w:rsid w:val="001177D2"/>
    <w:rsid w:val="00127EA1"/>
    <w:rsid w:val="00130F32"/>
    <w:rsid w:val="00131EEE"/>
    <w:rsid w:val="0013239F"/>
    <w:rsid w:val="00132819"/>
    <w:rsid w:val="001401C0"/>
    <w:rsid w:val="00141042"/>
    <w:rsid w:val="001419C1"/>
    <w:rsid w:val="0016028B"/>
    <w:rsid w:val="00165337"/>
    <w:rsid w:val="00167DC6"/>
    <w:rsid w:val="00171FBF"/>
    <w:rsid w:val="00172805"/>
    <w:rsid w:val="0017453C"/>
    <w:rsid w:val="00180C80"/>
    <w:rsid w:val="00182004"/>
    <w:rsid w:val="001861E4"/>
    <w:rsid w:val="00186635"/>
    <w:rsid w:val="00195F7C"/>
    <w:rsid w:val="001A0BDC"/>
    <w:rsid w:val="001A5181"/>
    <w:rsid w:val="001A5E65"/>
    <w:rsid w:val="001B18EA"/>
    <w:rsid w:val="001E0392"/>
    <w:rsid w:val="001E33E9"/>
    <w:rsid w:val="001E4698"/>
    <w:rsid w:val="001E49BF"/>
    <w:rsid w:val="001E4EEC"/>
    <w:rsid w:val="001E4F8D"/>
    <w:rsid w:val="001F3D43"/>
    <w:rsid w:val="001F511E"/>
    <w:rsid w:val="001F73CA"/>
    <w:rsid w:val="00200B27"/>
    <w:rsid w:val="00200B79"/>
    <w:rsid w:val="00206CE7"/>
    <w:rsid w:val="00207254"/>
    <w:rsid w:val="00210FED"/>
    <w:rsid w:val="00211D63"/>
    <w:rsid w:val="00212486"/>
    <w:rsid w:val="00213147"/>
    <w:rsid w:val="002143AA"/>
    <w:rsid w:val="00223FC9"/>
    <w:rsid w:val="0022474F"/>
    <w:rsid w:val="0022634C"/>
    <w:rsid w:val="00232483"/>
    <w:rsid w:val="00232CFC"/>
    <w:rsid w:val="002404AD"/>
    <w:rsid w:val="0024060D"/>
    <w:rsid w:val="00245DB9"/>
    <w:rsid w:val="00250B7A"/>
    <w:rsid w:val="00262C33"/>
    <w:rsid w:val="00262D7F"/>
    <w:rsid w:val="00270043"/>
    <w:rsid w:val="00273B09"/>
    <w:rsid w:val="00280A95"/>
    <w:rsid w:val="00280E08"/>
    <w:rsid w:val="00281285"/>
    <w:rsid w:val="002B3F96"/>
    <w:rsid w:val="002B7FED"/>
    <w:rsid w:val="002C27FE"/>
    <w:rsid w:val="002C6813"/>
    <w:rsid w:val="002C7930"/>
    <w:rsid w:val="002D15C9"/>
    <w:rsid w:val="002E0E2A"/>
    <w:rsid w:val="002E5C16"/>
    <w:rsid w:val="002E66AC"/>
    <w:rsid w:val="002E7A78"/>
    <w:rsid w:val="002F0B8E"/>
    <w:rsid w:val="002F282B"/>
    <w:rsid w:val="003007C4"/>
    <w:rsid w:val="003059D8"/>
    <w:rsid w:val="00317AE4"/>
    <w:rsid w:val="003206AF"/>
    <w:rsid w:val="00323154"/>
    <w:rsid w:val="003236DE"/>
    <w:rsid w:val="0032779A"/>
    <w:rsid w:val="00327816"/>
    <w:rsid w:val="00334845"/>
    <w:rsid w:val="0034144D"/>
    <w:rsid w:val="003415EB"/>
    <w:rsid w:val="00341757"/>
    <w:rsid w:val="00342163"/>
    <w:rsid w:val="00343461"/>
    <w:rsid w:val="00345016"/>
    <w:rsid w:val="0034728F"/>
    <w:rsid w:val="003527DD"/>
    <w:rsid w:val="0035280B"/>
    <w:rsid w:val="00354E8D"/>
    <w:rsid w:val="0035695D"/>
    <w:rsid w:val="00357D4A"/>
    <w:rsid w:val="00360490"/>
    <w:rsid w:val="00364F12"/>
    <w:rsid w:val="0036578B"/>
    <w:rsid w:val="00367FF7"/>
    <w:rsid w:val="00371E61"/>
    <w:rsid w:val="00390634"/>
    <w:rsid w:val="00397858"/>
    <w:rsid w:val="003A23A3"/>
    <w:rsid w:val="003A6372"/>
    <w:rsid w:val="003A6E7B"/>
    <w:rsid w:val="003B778F"/>
    <w:rsid w:val="003C2D93"/>
    <w:rsid w:val="003C5CAE"/>
    <w:rsid w:val="003C60E4"/>
    <w:rsid w:val="003D3B45"/>
    <w:rsid w:val="003D6CE4"/>
    <w:rsid w:val="003E1170"/>
    <w:rsid w:val="003E5FF3"/>
    <w:rsid w:val="003E7B03"/>
    <w:rsid w:val="003F2A2E"/>
    <w:rsid w:val="003F496A"/>
    <w:rsid w:val="003F670C"/>
    <w:rsid w:val="00401FB5"/>
    <w:rsid w:val="00402EF9"/>
    <w:rsid w:val="004053ED"/>
    <w:rsid w:val="00406092"/>
    <w:rsid w:val="00406B58"/>
    <w:rsid w:val="004157E5"/>
    <w:rsid w:val="00423410"/>
    <w:rsid w:val="00426FB8"/>
    <w:rsid w:val="004335E4"/>
    <w:rsid w:val="004338CB"/>
    <w:rsid w:val="004461BF"/>
    <w:rsid w:val="00457A27"/>
    <w:rsid w:val="00474A4F"/>
    <w:rsid w:val="0048757C"/>
    <w:rsid w:val="0049272E"/>
    <w:rsid w:val="00493D44"/>
    <w:rsid w:val="00495005"/>
    <w:rsid w:val="0049642A"/>
    <w:rsid w:val="00497603"/>
    <w:rsid w:val="004A3E0D"/>
    <w:rsid w:val="004B49EE"/>
    <w:rsid w:val="004B4E6C"/>
    <w:rsid w:val="004C1F25"/>
    <w:rsid w:val="004C5304"/>
    <w:rsid w:val="004C54ED"/>
    <w:rsid w:val="004C6FB5"/>
    <w:rsid w:val="004C737B"/>
    <w:rsid w:val="004D5CEC"/>
    <w:rsid w:val="004E2E23"/>
    <w:rsid w:val="004F0512"/>
    <w:rsid w:val="004F10A8"/>
    <w:rsid w:val="004F52F5"/>
    <w:rsid w:val="004F5611"/>
    <w:rsid w:val="004F7109"/>
    <w:rsid w:val="005014FC"/>
    <w:rsid w:val="005062EE"/>
    <w:rsid w:val="0052008B"/>
    <w:rsid w:val="00523E00"/>
    <w:rsid w:val="00523FA4"/>
    <w:rsid w:val="00533B17"/>
    <w:rsid w:val="005410B3"/>
    <w:rsid w:val="0054612D"/>
    <w:rsid w:val="0055081F"/>
    <w:rsid w:val="005510EF"/>
    <w:rsid w:val="0055427C"/>
    <w:rsid w:val="005560BB"/>
    <w:rsid w:val="00564EC0"/>
    <w:rsid w:val="005665F6"/>
    <w:rsid w:val="00566CB6"/>
    <w:rsid w:val="00571BC4"/>
    <w:rsid w:val="005844F6"/>
    <w:rsid w:val="005A70A2"/>
    <w:rsid w:val="005B2AE3"/>
    <w:rsid w:val="005B38C7"/>
    <w:rsid w:val="005B61E1"/>
    <w:rsid w:val="005C2BB3"/>
    <w:rsid w:val="005D0E27"/>
    <w:rsid w:val="005D4072"/>
    <w:rsid w:val="005E5278"/>
    <w:rsid w:val="005E61D0"/>
    <w:rsid w:val="005F45A9"/>
    <w:rsid w:val="005F5D4A"/>
    <w:rsid w:val="00604176"/>
    <w:rsid w:val="00613F35"/>
    <w:rsid w:val="00616996"/>
    <w:rsid w:val="006219E3"/>
    <w:rsid w:val="0062286A"/>
    <w:rsid w:val="00624B15"/>
    <w:rsid w:val="006309DB"/>
    <w:rsid w:val="006335B7"/>
    <w:rsid w:val="00643F8F"/>
    <w:rsid w:val="00656248"/>
    <w:rsid w:val="006724F3"/>
    <w:rsid w:val="00686F92"/>
    <w:rsid w:val="0069430C"/>
    <w:rsid w:val="00696889"/>
    <w:rsid w:val="006A0FA9"/>
    <w:rsid w:val="006A7ED4"/>
    <w:rsid w:val="006B0F96"/>
    <w:rsid w:val="006B1B2E"/>
    <w:rsid w:val="006B3AF6"/>
    <w:rsid w:val="006C3A01"/>
    <w:rsid w:val="006C6D81"/>
    <w:rsid w:val="006C6E3F"/>
    <w:rsid w:val="006E2AA1"/>
    <w:rsid w:val="006E4C16"/>
    <w:rsid w:val="006F72F4"/>
    <w:rsid w:val="00702AD3"/>
    <w:rsid w:val="007046B5"/>
    <w:rsid w:val="00714228"/>
    <w:rsid w:val="0071639C"/>
    <w:rsid w:val="00722995"/>
    <w:rsid w:val="00733DDA"/>
    <w:rsid w:val="00734988"/>
    <w:rsid w:val="0073507F"/>
    <w:rsid w:val="00736EF4"/>
    <w:rsid w:val="00741C78"/>
    <w:rsid w:val="00743B2A"/>
    <w:rsid w:val="00744410"/>
    <w:rsid w:val="00753CA0"/>
    <w:rsid w:val="007570F1"/>
    <w:rsid w:val="00762345"/>
    <w:rsid w:val="007631EC"/>
    <w:rsid w:val="00766773"/>
    <w:rsid w:val="00770AE8"/>
    <w:rsid w:val="00772A64"/>
    <w:rsid w:val="0077386A"/>
    <w:rsid w:val="00775643"/>
    <w:rsid w:val="007773FA"/>
    <w:rsid w:val="0077761D"/>
    <w:rsid w:val="00777BEC"/>
    <w:rsid w:val="007810F7"/>
    <w:rsid w:val="0078155E"/>
    <w:rsid w:val="00781A57"/>
    <w:rsid w:val="00781DB6"/>
    <w:rsid w:val="00782989"/>
    <w:rsid w:val="007902D2"/>
    <w:rsid w:val="007930B1"/>
    <w:rsid w:val="007B109F"/>
    <w:rsid w:val="007B112A"/>
    <w:rsid w:val="007B24DD"/>
    <w:rsid w:val="007B5C74"/>
    <w:rsid w:val="007C1B7B"/>
    <w:rsid w:val="007C38DB"/>
    <w:rsid w:val="007D024A"/>
    <w:rsid w:val="007D0B5B"/>
    <w:rsid w:val="007D401E"/>
    <w:rsid w:val="007D5F3A"/>
    <w:rsid w:val="007E263B"/>
    <w:rsid w:val="007E2E71"/>
    <w:rsid w:val="007E40FE"/>
    <w:rsid w:val="007E7914"/>
    <w:rsid w:val="00803DBA"/>
    <w:rsid w:val="00821EEC"/>
    <w:rsid w:val="008220F1"/>
    <w:rsid w:val="00834411"/>
    <w:rsid w:val="00842985"/>
    <w:rsid w:val="0084413F"/>
    <w:rsid w:val="008446C3"/>
    <w:rsid w:val="00845433"/>
    <w:rsid w:val="00847EBB"/>
    <w:rsid w:val="00854A3D"/>
    <w:rsid w:val="00860026"/>
    <w:rsid w:val="00860A5C"/>
    <w:rsid w:val="008616A1"/>
    <w:rsid w:val="0086605F"/>
    <w:rsid w:val="00874CBC"/>
    <w:rsid w:val="00877AF7"/>
    <w:rsid w:val="00881C98"/>
    <w:rsid w:val="00882397"/>
    <w:rsid w:val="0088427A"/>
    <w:rsid w:val="0088437E"/>
    <w:rsid w:val="00893BCC"/>
    <w:rsid w:val="008A4368"/>
    <w:rsid w:val="008A5543"/>
    <w:rsid w:val="008A7752"/>
    <w:rsid w:val="008B0884"/>
    <w:rsid w:val="008B78D9"/>
    <w:rsid w:val="008C04A7"/>
    <w:rsid w:val="008C10D7"/>
    <w:rsid w:val="008C1A7F"/>
    <w:rsid w:val="008C52F0"/>
    <w:rsid w:val="008C5303"/>
    <w:rsid w:val="008C704C"/>
    <w:rsid w:val="008D1F99"/>
    <w:rsid w:val="008D5483"/>
    <w:rsid w:val="008D6B85"/>
    <w:rsid w:val="008F469F"/>
    <w:rsid w:val="008F6AAD"/>
    <w:rsid w:val="00904CB6"/>
    <w:rsid w:val="00905828"/>
    <w:rsid w:val="00905D93"/>
    <w:rsid w:val="00912057"/>
    <w:rsid w:val="009152AF"/>
    <w:rsid w:val="0092022A"/>
    <w:rsid w:val="0092247A"/>
    <w:rsid w:val="00922C67"/>
    <w:rsid w:val="00931BE5"/>
    <w:rsid w:val="00932319"/>
    <w:rsid w:val="00957E54"/>
    <w:rsid w:val="0096507A"/>
    <w:rsid w:val="009652E1"/>
    <w:rsid w:val="009726EB"/>
    <w:rsid w:val="00973156"/>
    <w:rsid w:val="009750FD"/>
    <w:rsid w:val="00986A6C"/>
    <w:rsid w:val="00991095"/>
    <w:rsid w:val="0099237E"/>
    <w:rsid w:val="00992886"/>
    <w:rsid w:val="009A6C97"/>
    <w:rsid w:val="009B64CF"/>
    <w:rsid w:val="009D601B"/>
    <w:rsid w:val="009D66C8"/>
    <w:rsid w:val="009E3FB1"/>
    <w:rsid w:val="009F301A"/>
    <w:rsid w:val="00A02C16"/>
    <w:rsid w:val="00A06117"/>
    <w:rsid w:val="00A06480"/>
    <w:rsid w:val="00A1306A"/>
    <w:rsid w:val="00A13158"/>
    <w:rsid w:val="00A148EC"/>
    <w:rsid w:val="00A24395"/>
    <w:rsid w:val="00A30964"/>
    <w:rsid w:val="00A40715"/>
    <w:rsid w:val="00A423D0"/>
    <w:rsid w:val="00A51DCD"/>
    <w:rsid w:val="00A5407F"/>
    <w:rsid w:val="00A65C6C"/>
    <w:rsid w:val="00A6665C"/>
    <w:rsid w:val="00A77278"/>
    <w:rsid w:val="00A8041C"/>
    <w:rsid w:val="00A815D2"/>
    <w:rsid w:val="00A84C8F"/>
    <w:rsid w:val="00A85F89"/>
    <w:rsid w:val="00A86A8A"/>
    <w:rsid w:val="00A91FFE"/>
    <w:rsid w:val="00AA09A5"/>
    <w:rsid w:val="00AA1F39"/>
    <w:rsid w:val="00AA2541"/>
    <w:rsid w:val="00AA40E7"/>
    <w:rsid w:val="00AB0C99"/>
    <w:rsid w:val="00AF11D0"/>
    <w:rsid w:val="00AF30F7"/>
    <w:rsid w:val="00AF3267"/>
    <w:rsid w:val="00AF3BB4"/>
    <w:rsid w:val="00B01B30"/>
    <w:rsid w:val="00B07B3E"/>
    <w:rsid w:val="00B1094D"/>
    <w:rsid w:val="00B10AE2"/>
    <w:rsid w:val="00B14CA9"/>
    <w:rsid w:val="00B2580B"/>
    <w:rsid w:val="00B25DD5"/>
    <w:rsid w:val="00B274BD"/>
    <w:rsid w:val="00B31587"/>
    <w:rsid w:val="00B42709"/>
    <w:rsid w:val="00B5333F"/>
    <w:rsid w:val="00B6602C"/>
    <w:rsid w:val="00B8717B"/>
    <w:rsid w:val="00B87E61"/>
    <w:rsid w:val="00B921BF"/>
    <w:rsid w:val="00BA0D0A"/>
    <w:rsid w:val="00BB2798"/>
    <w:rsid w:val="00BB2F48"/>
    <w:rsid w:val="00BB40B6"/>
    <w:rsid w:val="00BC2544"/>
    <w:rsid w:val="00BD0208"/>
    <w:rsid w:val="00BD26A7"/>
    <w:rsid w:val="00BD77F1"/>
    <w:rsid w:val="00BE57AD"/>
    <w:rsid w:val="00BF25FE"/>
    <w:rsid w:val="00BF5CC1"/>
    <w:rsid w:val="00C02E90"/>
    <w:rsid w:val="00C0720D"/>
    <w:rsid w:val="00C150FB"/>
    <w:rsid w:val="00C255F2"/>
    <w:rsid w:val="00C2674E"/>
    <w:rsid w:val="00C44055"/>
    <w:rsid w:val="00C44149"/>
    <w:rsid w:val="00C477BE"/>
    <w:rsid w:val="00C525C7"/>
    <w:rsid w:val="00C54506"/>
    <w:rsid w:val="00C6181A"/>
    <w:rsid w:val="00C762A6"/>
    <w:rsid w:val="00C7695F"/>
    <w:rsid w:val="00C82666"/>
    <w:rsid w:val="00C84113"/>
    <w:rsid w:val="00C917F5"/>
    <w:rsid w:val="00CA21E5"/>
    <w:rsid w:val="00CA33AA"/>
    <w:rsid w:val="00CA5B00"/>
    <w:rsid w:val="00CB1BFA"/>
    <w:rsid w:val="00CB2E2B"/>
    <w:rsid w:val="00CC1599"/>
    <w:rsid w:val="00CE764B"/>
    <w:rsid w:val="00CF1E2D"/>
    <w:rsid w:val="00CF2122"/>
    <w:rsid w:val="00CF4493"/>
    <w:rsid w:val="00CF57A7"/>
    <w:rsid w:val="00D018DF"/>
    <w:rsid w:val="00D045F4"/>
    <w:rsid w:val="00D158CC"/>
    <w:rsid w:val="00D205F4"/>
    <w:rsid w:val="00D22711"/>
    <w:rsid w:val="00D231F0"/>
    <w:rsid w:val="00D253F6"/>
    <w:rsid w:val="00D30853"/>
    <w:rsid w:val="00D3344E"/>
    <w:rsid w:val="00D34670"/>
    <w:rsid w:val="00D34FE1"/>
    <w:rsid w:val="00D4268C"/>
    <w:rsid w:val="00D426A0"/>
    <w:rsid w:val="00D432FA"/>
    <w:rsid w:val="00D5273D"/>
    <w:rsid w:val="00D5508F"/>
    <w:rsid w:val="00D57834"/>
    <w:rsid w:val="00D6179C"/>
    <w:rsid w:val="00D624B7"/>
    <w:rsid w:val="00D65199"/>
    <w:rsid w:val="00D70482"/>
    <w:rsid w:val="00D7172D"/>
    <w:rsid w:val="00D72280"/>
    <w:rsid w:val="00D7681E"/>
    <w:rsid w:val="00D8003A"/>
    <w:rsid w:val="00D8326E"/>
    <w:rsid w:val="00D85A79"/>
    <w:rsid w:val="00D877A0"/>
    <w:rsid w:val="00D94085"/>
    <w:rsid w:val="00D94334"/>
    <w:rsid w:val="00D9549C"/>
    <w:rsid w:val="00D97278"/>
    <w:rsid w:val="00DA5008"/>
    <w:rsid w:val="00DB3AE1"/>
    <w:rsid w:val="00DB4C9D"/>
    <w:rsid w:val="00DB6550"/>
    <w:rsid w:val="00DC07F4"/>
    <w:rsid w:val="00DC0B45"/>
    <w:rsid w:val="00DC56DA"/>
    <w:rsid w:val="00DC769F"/>
    <w:rsid w:val="00DD3D8A"/>
    <w:rsid w:val="00DE46E8"/>
    <w:rsid w:val="00DE686D"/>
    <w:rsid w:val="00DF2126"/>
    <w:rsid w:val="00DF224D"/>
    <w:rsid w:val="00DF3101"/>
    <w:rsid w:val="00DF6DAF"/>
    <w:rsid w:val="00E12579"/>
    <w:rsid w:val="00E16D4E"/>
    <w:rsid w:val="00E214B0"/>
    <w:rsid w:val="00E23D1B"/>
    <w:rsid w:val="00E25D58"/>
    <w:rsid w:val="00E324B9"/>
    <w:rsid w:val="00E34DA8"/>
    <w:rsid w:val="00E35E4C"/>
    <w:rsid w:val="00E4073D"/>
    <w:rsid w:val="00E45BD7"/>
    <w:rsid w:val="00E55840"/>
    <w:rsid w:val="00E5761D"/>
    <w:rsid w:val="00E63FEF"/>
    <w:rsid w:val="00E65753"/>
    <w:rsid w:val="00E65D4E"/>
    <w:rsid w:val="00E70154"/>
    <w:rsid w:val="00E75A4D"/>
    <w:rsid w:val="00E760B1"/>
    <w:rsid w:val="00E801D6"/>
    <w:rsid w:val="00E82A30"/>
    <w:rsid w:val="00E831E4"/>
    <w:rsid w:val="00E834BE"/>
    <w:rsid w:val="00E83E6C"/>
    <w:rsid w:val="00E86C06"/>
    <w:rsid w:val="00E917A3"/>
    <w:rsid w:val="00E97B6E"/>
    <w:rsid w:val="00EA0E0C"/>
    <w:rsid w:val="00EA240B"/>
    <w:rsid w:val="00EA25CC"/>
    <w:rsid w:val="00EA2744"/>
    <w:rsid w:val="00EA6671"/>
    <w:rsid w:val="00EB3E46"/>
    <w:rsid w:val="00EB3EF5"/>
    <w:rsid w:val="00EB6EF7"/>
    <w:rsid w:val="00EC0333"/>
    <w:rsid w:val="00EC1F6B"/>
    <w:rsid w:val="00ED06B6"/>
    <w:rsid w:val="00ED1CBC"/>
    <w:rsid w:val="00ED2BF8"/>
    <w:rsid w:val="00ED4F13"/>
    <w:rsid w:val="00EE06A1"/>
    <w:rsid w:val="00EE134A"/>
    <w:rsid w:val="00EE2FE9"/>
    <w:rsid w:val="00EE37AD"/>
    <w:rsid w:val="00EF7D96"/>
    <w:rsid w:val="00F024FA"/>
    <w:rsid w:val="00F103BD"/>
    <w:rsid w:val="00F161CD"/>
    <w:rsid w:val="00F22723"/>
    <w:rsid w:val="00F25B5D"/>
    <w:rsid w:val="00F36675"/>
    <w:rsid w:val="00F421B5"/>
    <w:rsid w:val="00F42A83"/>
    <w:rsid w:val="00F441F6"/>
    <w:rsid w:val="00F51E4F"/>
    <w:rsid w:val="00F547AA"/>
    <w:rsid w:val="00F56AC7"/>
    <w:rsid w:val="00F613D5"/>
    <w:rsid w:val="00F62343"/>
    <w:rsid w:val="00F62875"/>
    <w:rsid w:val="00F646C7"/>
    <w:rsid w:val="00F7318C"/>
    <w:rsid w:val="00F740DD"/>
    <w:rsid w:val="00F809D8"/>
    <w:rsid w:val="00F83C4E"/>
    <w:rsid w:val="00F87FE4"/>
    <w:rsid w:val="00F9495D"/>
    <w:rsid w:val="00F96E33"/>
    <w:rsid w:val="00FA2634"/>
    <w:rsid w:val="00FB3DCA"/>
    <w:rsid w:val="00FC69B9"/>
    <w:rsid w:val="00FD6796"/>
    <w:rsid w:val="00FE3A0A"/>
    <w:rsid w:val="00FE3B1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style="mso-wrap-style:none">
      <v:stroke weight="0" endcap="round"/>
      <v:textbox style="mso-column-count:0;mso-column-margin:0" inset="0,0,0,0"/>
    </o:shapedefaults>
    <o:shapelayout v:ext="edit">
      <o:idmap v:ext="edit" data="1"/>
    </o:shapelayout>
  </w:shapeDefaults>
  <w:doNotEmbedSmartTags/>
  <w:decimalSymbol w:val="."/>
  <w:listSeparator w:val=","/>
  <w14:docId w14:val="01CE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704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70482"/>
    <w:pPr>
      <w:spacing w:after="200" w:line="276" w:lineRule="auto"/>
      <w:outlineLvl w:val="0"/>
    </w:pPr>
    <w:rPr>
      <w:rFonts w:ascii="Helvetica" w:eastAsia="Arial Unicode MS" w:hAnsi="Helvetica"/>
      <w:color w:val="000000"/>
      <w:sz w:val="22"/>
      <w:u w:color="000000"/>
    </w:rPr>
  </w:style>
  <w:style w:type="character" w:styleId="Hyperlink">
    <w:name w:val="Hyperlink"/>
    <w:locked/>
    <w:rsid w:val="00834411"/>
    <w:rPr>
      <w:color w:val="0000FF"/>
      <w:u w:val="single"/>
    </w:rPr>
  </w:style>
  <w:style w:type="paragraph" w:styleId="BalloonText">
    <w:name w:val="Balloon Text"/>
    <w:basedOn w:val="Normal"/>
    <w:link w:val="BalloonTextChar"/>
    <w:locked/>
    <w:rsid w:val="00DC56DA"/>
    <w:rPr>
      <w:rFonts w:ascii="Tahoma" w:hAnsi="Tahoma" w:cs="Tahoma"/>
      <w:sz w:val="16"/>
      <w:szCs w:val="16"/>
    </w:rPr>
  </w:style>
  <w:style w:type="character" w:customStyle="1" w:styleId="BalloonTextChar">
    <w:name w:val="Balloon Text Char"/>
    <w:link w:val="BalloonText"/>
    <w:rsid w:val="00DC56DA"/>
    <w:rPr>
      <w:rFonts w:ascii="Tahoma" w:hAnsi="Tahoma" w:cs="Tahoma"/>
      <w:sz w:val="16"/>
      <w:szCs w:val="16"/>
    </w:rPr>
  </w:style>
  <w:style w:type="character" w:styleId="FollowedHyperlink">
    <w:name w:val="FollowedHyperlink"/>
    <w:locked/>
    <w:rsid w:val="00D94334"/>
    <w:rPr>
      <w:color w:val="800080"/>
      <w:u w:val="single"/>
    </w:rPr>
  </w:style>
  <w:style w:type="paragraph" w:styleId="PlainText">
    <w:name w:val="Plain Text"/>
    <w:basedOn w:val="Normal"/>
    <w:link w:val="PlainTextChar"/>
    <w:uiPriority w:val="99"/>
    <w:unhideWhenUsed/>
    <w:locked/>
    <w:rsid w:val="00ED2BF8"/>
    <w:rPr>
      <w:rFonts w:ascii="Calibri" w:eastAsia="Calibri" w:hAnsi="Calibri" w:cs="Consolas"/>
      <w:sz w:val="22"/>
      <w:szCs w:val="21"/>
    </w:rPr>
  </w:style>
  <w:style w:type="character" w:customStyle="1" w:styleId="PlainTextChar">
    <w:name w:val="Plain Text Char"/>
    <w:link w:val="PlainText"/>
    <w:uiPriority w:val="99"/>
    <w:rsid w:val="00ED2BF8"/>
    <w:rPr>
      <w:rFonts w:ascii="Calibri" w:eastAsia="Calibri" w:hAnsi="Calibri" w:cs="Consolas"/>
      <w:sz w:val="22"/>
      <w:szCs w:val="21"/>
    </w:rPr>
  </w:style>
  <w:style w:type="character" w:styleId="CommentReference">
    <w:name w:val="annotation reference"/>
    <w:basedOn w:val="DefaultParagraphFont"/>
    <w:semiHidden/>
    <w:unhideWhenUsed/>
    <w:locked/>
    <w:rsid w:val="002C7930"/>
    <w:rPr>
      <w:sz w:val="16"/>
      <w:szCs w:val="16"/>
    </w:rPr>
  </w:style>
  <w:style w:type="paragraph" w:styleId="CommentText">
    <w:name w:val="annotation text"/>
    <w:basedOn w:val="Normal"/>
    <w:link w:val="CommentTextChar"/>
    <w:semiHidden/>
    <w:unhideWhenUsed/>
    <w:locked/>
    <w:rsid w:val="002C7930"/>
    <w:rPr>
      <w:sz w:val="20"/>
      <w:szCs w:val="20"/>
    </w:rPr>
  </w:style>
  <w:style w:type="character" w:customStyle="1" w:styleId="CommentTextChar">
    <w:name w:val="Comment Text Char"/>
    <w:basedOn w:val="DefaultParagraphFont"/>
    <w:link w:val="CommentText"/>
    <w:semiHidden/>
    <w:rsid w:val="002C7930"/>
  </w:style>
  <w:style w:type="paragraph" w:styleId="CommentSubject">
    <w:name w:val="annotation subject"/>
    <w:basedOn w:val="CommentText"/>
    <w:next w:val="CommentText"/>
    <w:link w:val="CommentSubjectChar"/>
    <w:semiHidden/>
    <w:unhideWhenUsed/>
    <w:locked/>
    <w:rsid w:val="002C7930"/>
    <w:rPr>
      <w:b/>
      <w:bCs/>
    </w:rPr>
  </w:style>
  <w:style w:type="character" w:customStyle="1" w:styleId="CommentSubjectChar">
    <w:name w:val="Comment Subject Char"/>
    <w:basedOn w:val="CommentTextChar"/>
    <w:link w:val="CommentSubject"/>
    <w:semiHidden/>
    <w:rsid w:val="002C7930"/>
    <w:rPr>
      <w:b/>
      <w:bCs/>
    </w:rPr>
  </w:style>
  <w:style w:type="paragraph" w:styleId="ListParagraph">
    <w:name w:val="List Paragraph"/>
    <w:basedOn w:val="Normal"/>
    <w:uiPriority w:val="34"/>
    <w:qFormat/>
    <w:rsid w:val="00E12579"/>
    <w:pPr>
      <w:spacing w:after="160" w:line="25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locked/>
    <w:rsid w:val="00A86A8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Plain Text"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7048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rsid w:val="00D70482"/>
    <w:pPr>
      <w:spacing w:after="200" w:line="276" w:lineRule="auto"/>
      <w:outlineLvl w:val="0"/>
    </w:pPr>
    <w:rPr>
      <w:rFonts w:ascii="Helvetica" w:eastAsia="Arial Unicode MS" w:hAnsi="Helvetica"/>
      <w:color w:val="000000"/>
      <w:sz w:val="22"/>
      <w:u w:color="000000"/>
    </w:rPr>
  </w:style>
  <w:style w:type="character" w:styleId="Hyperlink">
    <w:name w:val="Hyperlink"/>
    <w:locked/>
    <w:rsid w:val="00834411"/>
    <w:rPr>
      <w:color w:val="0000FF"/>
      <w:u w:val="single"/>
    </w:rPr>
  </w:style>
  <w:style w:type="paragraph" w:styleId="BalloonText">
    <w:name w:val="Balloon Text"/>
    <w:basedOn w:val="Normal"/>
    <w:link w:val="BalloonTextChar"/>
    <w:locked/>
    <w:rsid w:val="00DC56DA"/>
    <w:rPr>
      <w:rFonts w:ascii="Tahoma" w:hAnsi="Tahoma" w:cs="Tahoma"/>
      <w:sz w:val="16"/>
      <w:szCs w:val="16"/>
    </w:rPr>
  </w:style>
  <w:style w:type="character" w:customStyle="1" w:styleId="BalloonTextChar">
    <w:name w:val="Balloon Text Char"/>
    <w:link w:val="BalloonText"/>
    <w:rsid w:val="00DC56DA"/>
    <w:rPr>
      <w:rFonts w:ascii="Tahoma" w:hAnsi="Tahoma" w:cs="Tahoma"/>
      <w:sz w:val="16"/>
      <w:szCs w:val="16"/>
    </w:rPr>
  </w:style>
  <w:style w:type="character" w:styleId="FollowedHyperlink">
    <w:name w:val="FollowedHyperlink"/>
    <w:locked/>
    <w:rsid w:val="00D94334"/>
    <w:rPr>
      <w:color w:val="800080"/>
      <w:u w:val="single"/>
    </w:rPr>
  </w:style>
  <w:style w:type="paragraph" w:styleId="PlainText">
    <w:name w:val="Plain Text"/>
    <w:basedOn w:val="Normal"/>
    <w:link w:val="PlainTextChar"/>
    <w:uiPriority w:val="99"/>
    <w:unhideWhenUsed/>
    <w:locked/>
    <w:rsid w:val="00ED2BF8"/>
    <w:rPr>
      <w:rFonts w:ascii="Calibri" w:eastAsia="Calibri" w:hAnsi="Calibri" w:cs="Consolas"/>
      <w:sz w:val="22"/>
      <w:szCs w:val="21"/>
    </w:rPr>
  </w:style>
  <w:style w:type="character" w:customStyle="1" w:styleId="PlainTextChar">
    <w:name w:val="Plain Text Char"/>
    <w:link w:val="PlainText"/>
    <w:uiPriority w:val="99"/>
    <w:rsid w:val="00ED2BF8"/>
    <w:rPr>
      <w:rFonts w:ascii="Calibri" w:eastAsia="Calibri" w:hAnsi="Calibri" w:cs="Consolas"/>
      <w:sz w:val="22"/>
      <w:szCs w:val="21"/>
    </w:rPr>
  </w:style>
  <w:style w:type="character" w:styleId="CommentReference">
    <w:name w:val="annotation reference"/>
    <w:basedOn w:val="DefaultParagraphFont"/>
    <w:semiHidden/>
    <w:unhideWhenUsed/>
    <w:locked/>
    <w:rsid w:val="002C7930"/>
    <w:rPr>
      <w:sz w:val="16"/>
      <w:szCs w:val="16"/>
    </w:rPr>
  </w:style>
  <w:style w:type="paragraph" w:styleId="CommentText">
    <w:name w:val="annotation text"/>
    <w:basedOn w:val="Normal"/>
    <w:link w:val="CommentTextChar"/>
    <w:semiHidden/>
    <w:unhideWhenUsed/>
    <w:locked/>
    <w:rsid w:val="002C7930"/>
    <w:rPr>
      <w:sz w:val="20"/>
      <w:szCs w:val="20"/>
    </w:rPr>
  </w:style>
  <w:style w:type="character" w:customStyle="1" w:styleId="CommentTextChar">
    <w:name w:val="Comment Text Char"/>
    <w:basedOn w:val="DefaultParagraphFont"/>
    <w:link w:val="CommentText"/>
    <w:semiHidden/>
    <w:rsid w:val="002C7930"/>
  </w:style>
  <w:style w:type="paragraph" w:styleId="CommentSubject">
    <w:name w:val="annotation subject"/>
    <w:basedOn w:val="CommentText"/>
    <w:next w:val="CommentText"/>
    <w:link w:val="CommentSubjectChar"/>
    <w:semiHidden/>
    <w:unhideWhenUsed/>
    <w:locked/>
    <w:rsid w:val="002C7930"/>
    <w:rPr>
      <w:b/>
      <w:bCs/>
    </w:rPr>
  </w:style>
  <w:style w:type="character" w:customStyle="1" w:styleId="CommentSubjectChar">
    <w:name w:val="Comment Subject Char"/>
    <w:basedOn w:val="CommentTextChar"/>
    <w:link w:val="CommentSubject"/>
    <w:semiHidden/>
    <w:rsid w:val="002C7930"/>
    <w:rPr>
      <w:b/>
      <w:bCs/>
    </w:rPr>
  </w:style>
  <w:style w:type="paragraph" w:styleId="ListParagraph">
    <w:name w:val="List Paragraph"/>
    <w:basedOn w:val="Normal"/>
    <w:uiPriority w:val="34"/>
    <w:qFormat/>
    <w:rsid w:val="00E12579"/>
    <w:pPr>
      <w:spacing w:after="160" w:line="256"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locked/>
    <w:rsid w:val="00A86A8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37995">
      <w:bodyDiv w:val="1"/>
      <w:marLeft w:val="0"/>
      <w:marRight w:val="0"/>
      <w:marTop w:val="0"/>
      <w:marBottom w:val="0"/>
      <w:divBdr>
        <w:top w:val="none" w:sz="0" w:space="0" w:color="auto"/>
        <w:left w:val="none" w:sz="0" w:space="0" w:color="auto"/>
        <w:bottom w:val="none" w:sz="0" w:space="0" w:color="auto"/>
        <w:right w:val="none" w:sz="0" w:space="0" w:color="auto"/>
      </w:divBdr>
    </w:div>
    <w:div w:id="154152138">
      <w:bodyDiv w:val="1"/>
      <w:marLeft w:val="0"/>
      <w:marRight w:val="0"/>
      <w:marTop w:val="0"/>
      <w:marBottom w:val="0"/>
      <w:divBdr>
        <w:top w:val="none" w:sz="0" w:space="0" w:color="auto"/>
        <w:left w:val="none" w:sz="0" w:space="0" w:color="auto"/>
        <w:bottom w:val="none" w:sz="0" w:space="0" w:color="auto"/>
        <w:right w:val="none" w:sz="0" w:space="0" w:color="auto"/>
      </w:divBdr>
    </w:div>
    <w:div w:id="312681921">
      <w:bodyDiv w:val="1"/>
      <w:marLeft w:val="0"/>
      <w:marRight w:val="0"/>
      <w:marTop w:val="0"/>
      <w:marBottom w:val="0"/>
      <w:divBdr>
        <w:top w:val="none" w:sz="0" w:space="0" w:color="auto"/>
        <w:left w:val="none" w:sz="0" w:space="0" w:color="auto"/>
        <w:bottom w:val="none" w:sz="0" w:space="0" w:color="auto"/>
        <w:right w:val="none" w:sz="0" w:space="0" w:color="auto"/>
      </w:divBdr>
    </w:div>
    <w:div w:id="734204787">
      <w:bodyDiv w:val="1"/>
      <w:marLeft w:val="0"/>
      <w:marRight w:val="0"/>
      <w:marTop w:val="0"/>
      <w:marBottom w:val="0"/>
      <w:divBdr>
        <w:top w:val="none" w:sz="0" w:space="0" w:color="auto"/>
        <w:left w:val="none" w:sz="0" w:space="0" w:color="auto"/>
        <w:bottom w:val="none" w:sz="0" w:space="0" w:color="auto"/>
        <w:right w:val="none" w:sz="0" w:space="0" w:color="auto"/>
      </w:divBdr>
    </w:div>
    <w:div w:id="771096726">
      <w:bodyDiv w:val="1"/>
      <w:marLeft w:val="0"/>
      <w:marRight w:val="0"/>
      <w:marTop w:val="0"/>
      <w:marBottom w:val="0"/>
      <w:divBdr>
        <w:top w:val="none" w:sz="0" w:space="0" w:color="auto"/>
        <w:left w:val="none" w:sz="0" w:space="0" w:color="auto"/>
        <w:bottom w:val="none" w:sz="0" w:space="0" w:color="auto"/>
        <w:right w:val="none" w:sz="0" w:space="0" w:color="auto"/>
      </w:divBdr>
    </w:div>
    <w:div w:id="774667263">
      <w:bodyDiv w:val="1"/>
      <w:marLeft w:val="0"/>
      <w:marRight w:val="0"/>
      <w:marTop w:val="0"/>
      <w:marBottom w:val="0"/>
      <w:divBdr>
        <w:top w:val="none" w:sz="0" w:space="0" w:color="auto"/>
        <w:left w:val="none" w:sz="0" w:space="0" w:color="auto"/>
        <w:bottom w:val="none" w:sz="0" w:space="0" w:color="auto"/>
        <w:right w:val="none" w:sz="0" w:space="0" w:color="auto"/>
      </w:divBdr>
    </w:div>
    <w:div w:id="881863618">
      <w:bodyDiv w:val="1"/>
      <w:marLeft w:val="0"/>
      <w:marRight w:val="0"/>
      <w:marTop w:val="0"/>
      <w:marBottom w:val="0"/>
      <w:divBdr>
        <w:top w:val="none" w:sz="0" w:space="0" w:color="auto"/>
        <w:left w:val="none" w:sz="0" w:space="0" w:color="auto"/>
        <w:bottom w:val="none" w:sz="0" w:space="0" w:color="auto"/>
        <w:right w:val="none" w:sz="0" w:space="0" w:color="auto"/>
      </w:divBdr>
    </w:div>
    <w:div w:id="889851092">
      <w:bodyDiv w:val="1"/>
      <w:marLeft w:val="0"/>
      <w:marRight w:val="0"/>
      <w:marTop w:val="0"/>
      <w:marBottom w:val="0"/>
      <w:divBdr>
        <w:top w:val="none" w:sz="0" w:space="0" w:color="auto"/>
        <w:left w:val="none" w:sz="0" w:space="0" w:color="auto"/>
        <w:bottom w:val="none" w:sz="0" w:space="0" w:color="auto"/>
        <w:right w:val="none" w:sz="0" w:space="0" w:color="auto"/>
      </w:divBdr>
    </w:div>
    <w:div w:id="948512144">
      <w:bodyDiv w:val="1"/>
      <w:marLeft w:val="0"/>
      <w:marRight w:val="0"/>
      <w:marTop w:val="0"/>
      <w:marBottom w:val="0"/>
      <w:divBdr>
        <w:top w:val="none" w:sz="0" w:space="0" w:color="auto"/>
        <w:left w:val="none" w:sz="0" w:space="0" w:color="auto"/>
        <w:bottom w:val="none" w:sz="0" w:space="0" w:color="auto"/>
        <w:right w:val="none" w:sz="0" w:space="0" w:color="auto"/>
      </w:divBdr>
    </w:div>
    <w:div w:id="1238785932">
      <w:bodyDiv w:val="1"/>
      <w:marLeft w:val="0"/>
      <w:marRight w:val="0"/>
      <w:marTop w:val="0"/>
      <w:marBottom w:val="0"/>
      <w:divBdr>
        <w:top w:val="none" w:sz="0" w:space="0" w:color="auto"/>
        <w:left w:val="none" w:sz="0" w:space="0" w:color="auto"/>
        <w:bottom w:val="none" w:sz="0" w:space="0" w:color="auto"/>
        <w:right w:val="none" w:sz="0" w:space="0" w:color="auto"/>
      </w:divBdr>
    </w:div>
    <w:div w:id="1313481467">
      <w:bodyDiv w:val="1"/>
      <w:marLeft w:val="0"/>
      <w:marRight w:val="0"/>
      <w:marTop w:val="0"/>
      <w:marBottom w:val="0"/>
      <w:divBdr>
        <w:top w:val="none" w:sz="0" w:space="0" w:color="auto"/>
        <w:left w:val="none" w:sz="0" w:space="0" w:color="auto"/>
        <w:bottom w:val="none" w:sz="0" w:space="0" w:color="auto"/>
        <w:right w:val="none" w:sz="0" w:space="0" w:color="auto"/>
      </w:divBdr>
    </w:div>
    <w:div w:id="1445534876">
      <w:bodyDiv w:val="1"/>
      <w:marLeft w:val="0"/>
      <w:marRight w:val="0"/>
      <w:marTop w:val="0"/>
      <w:marBottom w:val="0"/>
      <w:divBdr>
        <w:top w:val="none" w:sz="0" w:space="0" w:color="auto"/>
        <w:left w:val="none" w:sz="0" w:space="0" w:color="auto"/>
        <w:bottom w:val="none" w:sz="0" w:space="0" w:color="auto"/>
        <w:right w:val="none" w:sz="0" w:space="0" w:color="auto"/>
      </w:divBdr>
    </w:div>
    <w:div w:id="1654602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2723</CharactersWithSpaces>
  <SharedDoc>false</SharedDoc>
  <HLinks>
    <vt:vector size="6" baseType="variant">
      <vt:variant>
        <vt:i4>7274608</vt:i4>
      </vt:variant>
      <vt:variant>
        <vt:i4>0</vt:i4>
      </vt:variant>
      <vt:variant>
        <vt:i4>0</vt:i4>
      </vt:variant>
      <vt:variant>
        <vt:i4>5</vt:i4>
      </vt:variant>
      <vt:variant>
        <vt:lpwstr>https://www.agc.org/sites/default/files/Files/Communications/Workforce_Development_Plan.pdf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chon</dc:creator>
  <cp:lastModifiedBy>Kelly Roepke</cp:lastModifiedBy>
  <cp:revision>2</cp:revision>
  <cp:lastPrinted>2017-05-23T14:53:00Z</cp:lastPrinted>
  <dcterms:created xsi:type="dcterms:W3CDTF">2018-02-12T17:20:00Z</dcterms:created>
  <dcterms:modified xsi:type="dcterms:W3CDTF">2018-02-12T17:20:00Z</dcterms:modified>
</cp:coreProperties>
</file>